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6C6852" w:rsidRPr="000F0714" w:rsidRDefault="006C6852" w:rsidP="000F0714">
      <w:pPr>
        <w:pStyle w:val="a7"/>
        <w:jc w:val="center"/>
      </w:pPr>
      <w:r>
        <w:t>(2025)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17FED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17FED" w:rsidRPr="00817FED">
        <w:rPr>
          <w:rStyle w:val="a9"/>
        </w:rPr>
        <w:t xml:space="preserve"> ОБЩЕСТВО С ОГРАНИЧЕННОЙ ОТВЕТСТВЕННОСТЬЮ "ОПЫТНО-КОНСТРУКТОРСКОЕ ПРЕДПРИЯТИЕ "ЭЛКА-Кабель"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118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17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17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Pr="00F06873" w:rsidRDefault="00817F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b/>
                <w:sz w:val="18"/>
                <w:szCs w:val="18"/>
              </w:rPr>
            </w:pPr>
            <w:r w:rsidRPr="00817FED">
              <w:rPr>
                <w:b/>
                <w:sz w:val="18"/>
                <w:szCs w:val="18"/>
              </w:rPr>
              <w:t>Основное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Pr="00F06873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КИП и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17FED" w:rsidRPr="00F06873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b/>
                <w:sz w:val="18"/>
                <w:szCs w:val="18"/>
              </w:rPr>
            </w:pPr>
            <w:r w:rsidRPr="00817FED">
              <w:rPr>
                <w:b/>
                <w:sz w:val="18"/>
                <w:szCs w:val="18"/>
              </w:rPr>
              <w:t>Служба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b/>
                <w:sz w:val="18"/>
                <w:szCs w:val="18"/>
              </w:rPr>
            </w:pPr>
            <w:r w:rsidRPr="00817FED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b/>
                <w:sz w:val="18"/>
                <w:szCs w:val="18"/>
              </w:rPr>
            </w:pPr>
            <w:r w:rsidRPr="00817FED">
              <w:rPr>
                <w:b/>
                <w:sz w:val="18"/>
                <w:szCs w:val="18"/>
              </w:rPr>
              <w:t>ПКПП - производство к</w:t>
            </w:r>
            <w:r w:rsidRPr="00817FED">
              <w:rPr>
                <w:b/>
                <w:sz w:val="18"/>
                <w:szCs w:val="18"/>
              </w:rPr>
              <w:t>а</w:t>
            </w:r>
            <w:r w:rsidRPr="00817FED">
              <w:rPr>
                <w:b/>
                <w:sz w:val="18"/>
                <w:szCs w:val="18"/>
              </w:rPr>
              <w:t>бельно-проводниковой пр</w:t>
            </w:r>
            <w:r w:rsidRPr="00817FED">
              <w:rPr>
                <w:b/>
                <w:sz w:val="18"/>
                <w:szCs w:val="18"/>
              </w:rPr>
              <w:t>о</w:t>
            </w:r>
            <w:r w:rsidRPr="00817FED">
              <w:rPr>
                <w:b/>
                <w:sz w:val="18"/>
                <w:szCs w:val="18"/>
              </w:rPr>
              <w:t>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7FED" w:rsidRPr="00F06873" w:rsidTr="004654AF">
        <w:tc>
          <w:tcPr>
            <w:tcW w:w="959" w:type="dxa"/>
            <w:shd w:val="clear" w:color="auto" w:fill="auto"/>
            <w:vAlign w:val="center"/>
          </w:tcPr>
          <w:p w:rsidR="00817FED" w:rsidRDefault="00817F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7FED" w:rsidRPr="00817FED" w:rsidRDefault="00817FE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17FED" w:rsidRDefault="00817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33" w:rsidRPr="00EB4D58" w:rsidRDefault="00433433" w:rsidP="00817FED">
      <w:pPr>
        <w:rPr>
          <w:szCs w:val="24"/>
        </w:rPr>
      </w:pPr>
      <w:r>
        <w:separator/>
      </w:r>
    </w:p>
  </w:endnote>
  <w:endnote w:type="continuationSeparator" w:id="0">
    <w:p w:rsidR="00433433" w:rsidRPr="00EB4D58" w:rsidRDefault="00433433" w:rsidP="00817FED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D" w:rsidRDefault="00817FE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D" w:rsidRDefault="00817FE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D" w:rsidRDefault="00817F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33" w:rsidRPr="00EB4D58" w:rsidRDefault="00433433" w:rsidP="00817FED">
      <w:pPr>
        <w:rPr>
          <w:szCs w:val="24"/>
        </w:rPr>
      </w:pPr>
      <w:r>
        <w:separator/>
      </w:r>
    </w:p>
  </w:footnote>
  <w:footnote w:type="continuationSeparator" w:id="0">
    <w:p w:rsidR="00433433" w:rsidRPr="00EB4D58" w:rsidRDefault="00433433" w:rsidP="00817FED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D" w:rsidRDefault="00817F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D" w:rsidRDefault="00817FE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D" w:rsidRDefault="00817F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3"/>
    <w:docVar w:name="adv_info1" w:val="     "/>
    <w:docVar w:name="adv_info2" w:val="     "/>
    <w:docVar w:name="adv_info3" w:val="     "/>
    <w:docVar w:name="att_org_adr" w:val="Юридический адрес: 111123, г. Москва, Электродный проезд, дом 14, 3; Фактический адрес: 111123, РОССИЯ, Город Москва, проезд Электродный, дом 14, этаж 3; помещения №3, №5; тел. 8(499)753-83-20; e-mail:  lab@iltk.ru"/>
    <w:docVar w:name="att_org_dop" w:val="Общество с ограниченной ответственностью &quot;Лаборатория &quot;Техноконсалт&quot;;_x000a_(ООО &quot;Лаборатория &quot;Техноконсалт&quot;); _x000a_Испытательная лаборатория Общества с ограниченной ответственностью &quot;Лаборатория &quot;Техноконсалт&quot;;_x000a_Юридический адрес:  111123, г. Москва, Электродный проезд, дом 14, 3; _x000a_Фактический адрес:  111123, РОССИЯ, Город Москва, проезд Электродный, дом 14, этаж 3; помещения №3, №5;_x000a_тел. 8(499)753-83-20; _x000a_e-mail:  lab@iltk.ru;_x000a_Регистрационный номер записи в реестре организаций, проводящих специальную оценку условий труда - 37 от 06.05.2015"/>
    <w:docVar w:name="att_org_name" w:val="Общество с ограниченной ответственностью &quot;Лаборатория &quot;Техноконсалт&quot;"/>
    <w:docVar w:name="att_org_reg_date" w:val="06.05.2015"/>
    <w:docVar w:name="att_org_reg_num" w:val="37"/>
    <w:docVar w:name="boss_fio" w:val="Гаршин Андрей Дмитриевич"/>
    <w:docVar w:name="ceh_info" w:val=" ОБЩЕСТВО С ОГРАНИЧЕННОЙ ОТВЕТСТВЕННОСТЬЮ &quot;ОПЫТНО-КОНСТРУКТОРСКОЕ ПРЕДПРИЯТИЕ &quot;ЭЛКА-Кабель&quot;"/>
    <w:docVar w:name="doc_name" w:val="Документ13"/>
    <w:docVar w:name="doc_type" w:val="5"/>
    <w:docVar w:name="fill_date" w:val="       "/>
    <w:docVar w:name="org_guid" w:val="EAAA7CFCE77C47AB9A6F1FA289D8175C"/>
    <w:docVar w:name="org_id" w:val="2"/>
    <w:docVar w:name="org_name" w:val="     "/>
    <w:docVar w:name="pers_guids" w:val="F2AD7BBBBD4340F2AEA2303DC38FFC7A@142-528-386 57"/>
    <w:docVar w:name="pers_snils" w:val="F2AD7BBBBD4340F2AEA2303DC38FFC7A@142-528-386 57"/>
    <w:docVar w:name="podr_id" w:val="org_2"/>
    <w:docVar w:name="pred_dolg" w:val="Технический директор"/>
    <w:docVar w:name="pred_fio" w:val="Савченко В.Г."/>
    <w:docVar w:name="prikaz_sout" w:val="817"/>
    <w:docVar w:name="rbtd_adr" w:val="     "/>
    <w:docVar w:name="rbtd_name" w:val=" ОБЩЕСТВО С ОГРАНИЧЕННОЙ ОТВЕТСТВЕННОСТЬЮ &quot;ОПЫТНО-КОНСТРУКТОРСКОЕ ПРЕДПРИЯТИЕ &quot;ЭЛКА-Кабель&quot;"/>
    <w:docVar w:name="step_test" w:val="6"/>
    <w:docVar w:name="sv_docs" w:val="1"/>
  </w:docVars>
  <w:rsids>
    <w:rsidRoot w:val="00817FED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33433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C6852"/>
    <w:rsid w:val="006E4DFC"/>
    <w:rsid w:val="00725C51"/>
    <w:rsid w:val="00817FED"/>
    <w:rsid w:val="00820552"/>
    <w:rsid w:val="00936F48"/>
    <w:rsid w:val="009647F7"/>
    <w:rsid w:val="009A1326"/>
    <w:rsid w:val="009D6532"/>
    <w:rsid w:val="00A026A4"/>
    <w:rsid w:val="00A30196"/>
    <w:rsid w:val="00AF1EDF"/>
    <w:rsid w:val="00B12F45"/>
    <w:rsid w:val="00B2089E"/>
    <w:rsid w:val="00B3448B"/>
    <w:rsid w:val="00B874F5"/>
    <w:rsid w:val="00BA560A"/>
    <w:rsid w:val="00BF1ECD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17F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7FED"/>
    <w:rPr>
      <w:sz w:val="24"/>
    </w:rPr>
  </w:style>
  <w:style w:type="paragraph" w:styleId="ad">
    <w:name w:val="footer"/>
    <w:basedOn w:val="a"/>
    <w:link w:val="ae"/>
    <w:rsid w:val="00817F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7FE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17F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7FED"/>
    <w:rPr>
      <w:sz w:val="24"/>
    </w:rPr>
  </w:style>
  <w:style w:type="paragraph" w:styleId="ad">
    <w:name w:val="footer"/>
    <w:basedOn w:val="a"/>
    <w:link w:val="ae"/>
    <w:rsid w:val="00817F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7F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Vysockaya_e</dc:creator>
  <cp:lastModifiedBy>-</cp:lastModifiedBy>
  <cp:revision>2</cp:revision>
  <dcterms:created xsi:type="dcterms:W3CDTF">2025-03-13T08:36:00Z</dcterms:created>
  <dcterms:modified xsi:type="dcterms:W3CDTF">2025-03-13T08:36:00Z</dcterms:modified>
</cp:coreProperties>
</file>